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14" w:rsidRDefault="00D90514" w:rsidP="00D90514"/>
    <w:p w:rsidR="00D90514" w:rsidRDefault="00D90514" w:rsidP="00D90514">
      <w:pPr>
        <w:pStyle w:val="Heading2"/>
      </w:pPr>
      <w:r>
        <w:t xml:space="preserve">Curriculum for Wales 2022 Reference for </w:t>
      </w:r>
      <w:r w:rsidR="004C5A90">
        <w:t>Wind Turbines</w:t>
      </w:r>
    </w:p>
    <w:p w:rsidR="00D90514" w:rsidRDefault="00D90514" w:rsidP="00D90514"/>
    <w:tbl>
      <w:tblPr>
        <w:tblStyle w:val="TableGrid"/>
        <w:tblW w:w="13959" w:type="dxa"/>
        <w:tblLayout w:type="fixed"/>
        <w:tblLook w:val="04A0" w:firstRow="1" w:lastRow="0" w:firstColumn="1" w:lastColumn="0" w:noHBand="0" w:noVBand="1"/>
      </w:tblPr>
      <w:tblGrid>
        <w:gridCol w:w="4653"/>
        <w:gridCol w:w="4653"/>
        <w:gridCol w:w="4653"/>
      </w:tblGrid>
      <w:tr w:rsidR="00D90514" w:rsidTr="004C5A90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Area of learning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Progression step statement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Progression step</w:t>
            </w:r>
          </w:p>
        </w:tc>
      </w:tr>
      <w:tr w:rsidR="00D90514" w:rsidTr="004C5A90">
        <w:tc>
          <w:tcPr>
            <w:tcW w:w="4653" w:type="dxa"/>
          </w:tcPr>
          <w:p w:rsidR="00D90514" w:rsidRDefault="004C5A90" w:rsidP="00555FF1">
            <w:r w:rsidRPr="004C5A90">
              <w:rPr>
                <w:rFonts w:ascii="Calibri" w:eastAsia="Calibri" w:hAnsi="Calibri" w:cs="Calibri"/>
                <w:sz w:val="22"/>
                <w:szCs w:val="22"/>
              </w:rPr>
              <w:t>Science and Technology Area of Learning and Experience.</w:t>
            </w:r>
          </w:p>
        </w:tc>
        <w:tc>
          <w:tcPr>
            <w:tcW w:w="4653" w:type="dxa"/>
          </w:tcPr>
          <w:p w:rsidR="00D90514" w:rsidRDefault="004C5A90" w:rsidP="00555FF1">
            <w:r w:rsidRPr="004C5A9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Design thinking and engineering offer technical and creative ways to meet society's needs and wants.</w:t>
            </w:r>
          </w:p>
        </w:tc>
        <w:tc>
          <w:tcPr>
            <w:tcW w:w="4653" w:type="dxa"/>
          </w:tcPr>
          <w:p w:rsidR="00D90514" w:rsidRDefault="004C5A90" w:rsidP="00555FF1">
            <w:r w:rsidRPr="004C5A90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I can safely use a range of tools, materials and equipment to construct for a variety of reasons.</w:t>
            </w:r>
          </w:p>
        </w:tc>
      </w:tr>
      <w:tr w:rsidR="00D90514" w:rsidTr="004C5A90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4C5A90" w:rsidP="00555FF1">
            <w:r w:rsidRPr="004C5A90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I can explore how different component parts work together.</w:t>
            </w:r>
          </w:p>
        </w:tc>
      </w:tr>
      <w:tr w:rsidR="00D90514" w:rsidTr="004C5A90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4C5A90" w:rsidP="00555FF1">
            <w:r w:rsidRPr="004C5A90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I can combine component parts, materials and processes to achieve functionality and improve the effectiveness of my outcomes.</w:t>
            </w:r>
          </w:p>
        </w:tc>
      </w:tr>
      <w:tr w:rsidR="00D90514" w:rsidTr="004C5A90">
        <w:tc>
          <w:tcPr>
            <w:tcW w:w="4653" w:type="dxa"/>
          </w:tcPr>
          <w:p w:rsidR="00D90514" w:rsidRDefault="00D90514" w:rsidP="00555FF1"/>
        </w:tc>
        <w:tc>
          <w:tcPr>
            <w:tcW w:w="4653" w:type="dxa"/>
          </w:tcPr>
          <w:p w:rsidR="00D90514" w:rsidRPr="004C5A90" w:rsidRDefault="004C5A90" w:rsidP="004C5A90">
            <w:pPr>
              <w:rPr>
                <w:b/>
              </w:rPr>
            </w:pPr>
            <w:r>
              <w:rPr>
                <w:b/>
              </w:rPr>
              <w:t>F</w:t>
            </w:r>
            <w:r w:rsidRPr="004C5A90">
              <w:rPr>
                <w:b/>
              </w:rPr>
              <w:t>orces and energy provide a foundation for understanding our universe.</w:t>
            </w:r>
          </w:p>
        </w:tc>
        <w:tc>
          <w:tcPr>
            <w:tcW w:w="4653" w:type="dxa"/>
          </w:tcPr>
          <w:p w:rsidR="00D90514" w:rsidRDefault="004C5A90" w:rsidP="00555FF1">
            <w:r w:rsidRPr="004C5A90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I can investigate different forms of energy and how it can be transferred.</w:t>
            </w:r>
          </w:p>
        </w:tc>
      </w:tr>
      <w:tr w:rsidR="00D90514" w:rsidTr="004C5A90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53" w:type="dxa"/>
          </w:tcPr>
          <w:p w:rsidR="00D90514" w:rsidRDefault="004C5A90" w:rsidP="004C5A90">
            <w:r w:rsidRPr="004C5A90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Computation is the foundation for our digital world.</w:t>
            </w:r>
            <w:r w:rsidR="00D90514"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D90514" w:rsidTr="004C5A90">
        <w:tc>
          <w:tcPr>
            <w:tcW w:w="4653" w:type="dxa"/>
          </w:tcPr>
          <w:p w:rsidR="00D90514" w:rsidRDefault="004C5A90" w:rsidP="004C5A90">
            <w:r w:rsidRPr="004C5A90">
              <w:rPr>
                <w:rFonts w:ascii="Calibri" w:eastAsia="Calibri" w:hAnsi="Calibri" w:cs="Calibri"/>
                <w:sz w:val="22"/>
                <w:szCs w:val="22"/>
              </w:rPr>
              <w:t>Mathematics and Numeracy Area of Learning and Experience.</w:t>
            </w:r>
          </w:p>
        </w:tc>
        <w:tc>
          <w:tcPr>
            <w:tcW w:w="4653" w:type="dxa"/>
          </w:tcPr>
          <w:p w:rsidR="00D90514" w:rsidRDefault="004C5A90" w:rsidP="004C5A90">
            <w:r w:rsidRPr="004C5A9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Statistics represent data, probability models chance, and both support informed inferences and decisions.</w:t>
            </w:r>
          </w:p>
        </w:tc>
        <w:tc>
          <w:tcPr>
            <w:tcW w:w="4653" w:type="dxa"/>
          </w:tcPr>
          <w:p w:rsidR="00D90514" w:rsidRDefault="004C5A90" w:rsidP="004C5A90">
            <w:r w:rsidRPr="004C5A90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I can collect different types of data to answer a variety of questions that have been posed, demonstrating an understanding of the importance of collecting relevant data.</w:t>
            </w:r>
          </w:p>
        </w:tc>
      </w:tr>
    </w:tbl>
    <w:p w:rsidR="00F50CB5" w:rsidRDefault="00190A77">
      <w:bookmarkStart w:id="0" w:name="_GoBack"/>
      <w:bookmarkEnd w:id="0"/>
    </w:p>
    <w:sectPr w:rsidR="00F50CB5" w:rsidSect="00D9051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77" w:rsidRDefault="00190A77" w:rsidP="00D90514">
      <w:r>
        <w:separator/>
      </w:r>
    </w:p>
  </w:endnote>
  <w:endnote w:type="continuationSeparator" w:id="0">
    <w:p w:rsidR="00190A77" w:rsidRDefault="00190A77" w:rsidP="00D9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90" w:rsidRDefault="004C5A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8362950</wp:posOffset>
          </wp:positionH>
          <wp:positionV relativeFrom="paragraph">
            <wp:posOffset>-885825</wp:posOffset>
          </wp:positionV>
          <wp:extent cx="1173965" cy="130238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-1294725_960_720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965" cy="130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77" w:rsidRDefault="00190A77" w:rsidP="00D90514">
      <w:r>
        <w:separator/>
      </w:r>
    </w:p>
  </w:footnote>
  <w:footnote w:type="continuationSeparator" w:id="0">
    <w:p w:rsidR="00190A77" w:rsidRDefault="00190A77" w:rsidP="00D9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14" w:rsidRDefault="004C5A90" w:rsidP="00D90514">
    <w:pPr>
      <w:pStyle w:val="Header"/>
      <w:ind w:firstLine="2160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-211455</wp:posOffset>
          </wp:positionV>
          <wp:extent cx="6858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d-turbine-297804_960_720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51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919F35" wp14:editId="3B958D58">
          <wp:simplePos x="0" y="0"/>
          <wp:positionH relativeFrom="column">
            <wp:posOffset>7139940</wp:posOffset>
          </wp:positionH>
          <wp:positionV relativeFrom="paragraph">
            <wp:posOffset>-235585</wp:posOffset>
          </wp:positionV>
          <wp:extent cx="2362835" cy="1163955"/>
          <wp:effectExtent l="0" t="0" r="0" b="4445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514">
      <w:t xml:space="preserve">EESW / STEM </w:t>
    </w:r>
    <w:proofErr w:type="spellStart"/>
    <w:r w:rsidR="00D90514">
      <w:t>Cymru</w:t>
    </w:r>
    <w:proofErr w:type="spellEnd"/>
    <w:r w:rsidR="00D90514">
      <w:t xml:space="preserve"> </w:t>
    </w:r>
    <w:r>
      <w:t xml:space="preserve">Wind Turbine </w:t>
    </w:r>
    <w:proofErr w:type="gramStart"/>
    <w:r>
      <w:t>Workshop</w:t>
    </w:r>
    <w:r w:rsidR="00D90514">
      <w:t xml:space="preserve">  –</w:t>
    </w:r>
    <w:proofErr w:type="gramEnd"/>
    <w:r w:rsidR="00D90514">
      <w:t xml:space="preserve"> Resources for Teachers</w:t>
    </w:r>
    <w:r w:rsidR="00D90514">
      <w:rPr>
        <w:noProof/>
      </w:rPr>
      <w:t xml:space="preserve"> </w:t>
    </w:r>
  </w:p>
  <w:p w:rsidR="00D90514" w:rsidRPr="00D90514" w:rsidRDefault="00D90514" w:rsidP="00D90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14"/>
    <w:rsid w:val="00190A77"/>
    <w:rsid w:val="004A1CF5"/>
    <w:rsid w:val="004C5A90"/>
    <w:rsid w:val="0058052C"/>
    <w:rsid w:val="00881877"/>
    <w:rsid w:val="00D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2D13"/>
  <w15:chartTrackingRefBased/>
  <w15:docId w15:val="{FA4D68BD-A5EC-4206-A859-6A66650B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51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A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5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0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0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14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A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0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EF442-EF7B-45F7-9757-D7CBD34A2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72F20-64DD-4DF3-B49A-E970924D1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3DE40-A763-4A99-AE0B-DB2DD0276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2021-04-12T16:23:00Z</dcterms:created>
  <dcterms:modified xsi:type="dcterms:W3CDTF">2021-04-12T16:23:00Z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