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43FF" w14:textId="77777777" w:rsidR="0075306B" w:rsidRDefault="0075306B" w:rsidP="00B11D27">
      <w:pPr>
        <w:pStyle w:val="NoSpacing"/>
      </w:pPr>
    </w:p>
    <w:p w14:paraId="68D2D3CA" w14:textId="77777777" w:rsidR="0075306B" w:rsidRDefault="0075306B" w:rsidP="00B11D27">
      <w:pPr>
        <w:pStyle w:val="NoSpacing"/>
      </w:pPr>
    </w:p>
    <w:p w14:paraId="44B03BF3" w14:textId="3BB7A100" w:rsidR="0075306B" w:rsidRPr="0075306B" w:rsidRDefault="0075306B" w:rsidP="00B11D27">
      <w:pPr>
        <w:pStyle w:val="NoSpacing"/>
        <w:rPr>
          <w:b/>
          <w:bCs/>
          <w:sz w:val="32"/>
          <w:szCs w:val="32"/>
          <w:u w:val="single"/>
        </w:rPr>
      </w:pPr>
      <w:r w:rsidRPr="0075306B">
        <w:rPr>
          <w:b/>
          <w:bCs/>
          <w:i/>
          <w:iCs/>
          <w:sz w:val="32"/>
          <w:szCs w:val="32"/>
          <w:u w:val="single"/>
        </w:rPr>
        <w:t xml:space="preserve">FIRST </w:t>
      </w:r>
      <w:r w:rsidRPr="0075306B">
        <w:rPr>
          <w:b/>
          <w:bCs/>
          <w:sz w:val="32"/>
          <w:szCs w:val="32"/>
          <w:u w:val="single"/>
        </w:rPr>
        <w:t xml:space="preserve">LEGO League Challenge – </w:t>
      </w:r>
      <w:r w:rsidR="00202BEF">
        <w:rPr>
          <w:b/>
          <w:bCs/>
          <w:sz w:val="32"/>
          <w:szCs w:val="32"/>
          <w:u w:val="single"/>
        </w:rPr>
        <w:t xml:space="preserve">COVID-19 </w:t>
      </w:r>
      <w:r w:rsidRPr="0075306B">
        <w:rPr>
          <w:b/>
          <w:bCs/>
          <w:sz w:val="32"/>
          <w:szCs w:val="32"/>
          <w:u w:val="single"/>
        </w:rPr>
        <w:t>Risk Assessment Guidance</w:t>
      </w:r>
    </w:p>
    <w:p w14:paraId="5D6EFB60" w14:textId="77777777" w:rsidR="0075306B" w:rsidRDefault="0075306B" w:rsidP="00B11D27">
      <w:pPr>
        <w:pStyle w:val="NoSpacing"/>
      </w:pPr>
    </w:p>
    <w:p w14:paraId="6A8391CB" w14:textId="656D6459" w:rsidR="00F439B8" w:rsidRPr="00202BEF" w:rsidRDefault="00B11D27" w:rsidP="00B11D27">
      <w:pPr>
        <w:pStyle w:val="NoSpacing"/>
        <w:rPr>
          <w:sz w:val="24"/>
          <w:szCs w:val="24"/>
        </w:rPr>
      </w:pPr>
      <w:r w:rsidRPr="00202BEF">
        <w:rPr>
          <w:sz w:val="24"/>
          <w:szCs w:val="24"/>
        </w:rPr>
        <w:t xml:space="preserve">This document provides guidance on the potential risks </w:t>
      </w:r>
      <w:r w:rsidR="00202BEF">
        <w:rPr>
          <w:sz w:val="24"/>
          <w:szCs w:val="24"/>
        </w:rPr>
        <w:t xml:space="preserve">of spreading COVID-19 </w:t>
      </w:r>
      <w:r w:rsidRPr="00202BEF">
        <w:rPr>
          <w:sz w:val="24"/>
          <w:szCs w:val="24"/>
        </w:rPr>
        <w:t xml:space="preserve">associated with running </w:t>
      </w:r>
      <w:r w:rsidRPr="00202BEF">
        <w:rPr>
          <w:i/>
          <w:iCs/>
          <w:sz w:val="24"/>
          <w:szCs w:val="24"/>
        </w:rPr>
        <w:t xml:space="preserve">FIRST </w:t>
      </w:r>
      <w:r w:rsidRPr="00202BEF">
        <w:rPr>
          <w:sz w:val="24"/>
          <w:szCs w:val="24"/>
        </w:rPr>
        <w:t>LEGO League Challenge</w:t>
      </w:r>
      <w:r w:rsidR="00202BEF">
        <w:rPr>
          <w:sz w:val="24"/>
          <w:szCs w:val="24"/>
        </w:rPr>
        <w:t xml:space="preserve">, along with </w:t>
      </w:r>
      <w:r w:rsidRPr="00202BEF">
        <w:rPr>
          <w:sz w:val="24"/>
          <w:szCs w:val="24"/>
        </w:rPr>
        <w:t xml:space="preserve">ideas of </w:t>
      </w:r>
      <w:r w:rsidR="00202BEF">
        <w:rPr>
          <w:sz w:val="24"/>
          <w:szCs w:val="24"/>
        </w:rPr>
        <w:t>safety measures</w:t>
      </w:r>
      <w:r w:rsidRPr="00202BEF">
        <w:rPr>
          <w:sz w:val="24"/>
          <w:szCs w:val="24"/>
        </w:rPr>
        <w:t xml:space="preserve"> that can be put in place to minimise these risks.</w:t>
      </w:r>
      <w:r w:rsidR="00202BEF">
        <w:rPr>
          <w:sz w:val="24"/>
          <w:szCs w:val="24"/>
        </w:rPr>
        <w:t xml:space="preserve"> It aims to assist you in creating a risk assessment specific to running </w:t>
      </w:r>
      <w:r w:rsidR="00202BEF">
        <w:rPr>
          <w:i/>
          <w:iCs/>
          <w:sz w:val="24"/>
          <w:szCs w:val="24"/>
        </w:rPr>
        <w:t xml:space="preserve">FIRST </w:t>
      </w:r>
      <w:r w:rsidR="00202BEF">
        <w:rPr>
          <w:sz w:val="24"/>
          <w:szCs w:val="24"/>
        </w:rPr>
        <w:t>LEGO League Challenge in an extra-curricular or out-of-school setting.</w:t>
      </w:r>
    </w:p>
    <w:p w14:paraId="0C7F1881" w14:textId="02DBB4CE" w:rsidR="00B11D27" w:rsidRPr="00202BEF" w:rsidRDefault="00B11D27" w:rsidP="00B11D27">
      <w:pPr>
        <w:pStyle w:val="NoSpacing"/>
        <w:rPr>
          <w:sz w:val="24"/>
          <w:szCs w:val="24"/>
        </w:rPr>
      </w:pPr>
    </w:p>
    <w:p w14:paraId="41B3EF32" w14:textId="6B4B0B77" w:rsidR="00B11D27" w:rsidRDefault="00B11D27" w:rsidP="00B11D27">
      <w:pPr>
        <w:pStyle w:val="NoSpacing"/>
        <w:rPr>
          <w:sz w:val="24"/>
          <w:szCs w:val="24"/>
        </w:rPr>
      </w:pPr>
      <w:r w:rsidRPr="00202BEF">
        <w:rPr>
          <w:sz w:val="24"/>
          <w:szCs w:val="24"/>
        </w:rPr>
        <w:t>This document is not an extensive risk assessment and should be reviewed</w:t>
      </w:r>
      <w:r w:rsidR="00202BEF">
        <w:rPr>
          <w:sz w:val="24"/>
          <w:szCs w:val="24"/>
        </w:rPr>
        <w:t>/</w:t>
      </w:r>
      <w:r w:rsidRPr="00202BEF">
        <w:rPr>
          <w:sz w:val="24"/>
          <w:szCs w:val="24"/>
        </w:rPr>
        <w:t>adapted to meet you</w:t>
      </w:r>
      <w:r w:rsidR="00202BEF">
        <w:rPr>
          <w:sz w:val="24"/>
          <w:szCs w:val="24"/>
        </w:rPr>
        <w:t>r</w:t>
      </w:r>
      <w:r w:rsidRPr="00202BEF">
        <w:rPr>
          <w:sz w:val="24"/>
          <w:szCs w:val="24"/>
        </w:rPr>
        <w:t xml:space="preserve"> school or organisation</w:t>
      </w:r>
      <w:r w:rsidR="00202BEF">
        <w:rPr>
          <w:sz w:val="24"/>
          <w:szCs w:val="24"/>
        </w:rPr>
        <w:t>’</w:t>
      </w:r>
      <w:r w:rsidRPr="00202BEF">
        <w:rPr>
          <w:sz w:val="24"/>
          <w:szCs w:val="24"/>
        </w:rPr>
        <w:t>s specific needs</w:t>
      </w:r>
      <w:r w:rsidR="00202BEF">
        <w:rPr>
          <w:sz w:val="24"/>
          <w:szCs w:val="24"/>
        </w:rPr>
        <w:t xml:space="preserve"> and procedures</w:t>
      </w:r>
      <w:r w:rsidRPr="00202BEF">
        <w:rPr>
          <w:sz w:val="24"/>
          <w:szCs w:val="24"/>
        </w:rPr>
        <w:t xml:space="preserve">. </w:t>
      </w:r>
      <w:r w:rsidR="00D356F7">
        <w:rPr>
          <w:sz w:val="24"/>
          <w:szCs w:val="24"/>
        </w:rPr>
        <w:t>Use the ‘</w:t>
      </w:r>
      <w:hyperlink r:id="rId7" w:history="1">
        <w:r w:rsidR="00D356F7" w:rsidRPr="00D356F7">
          <w:rPr>
            <w:rStyle w:val="Hyperlink"/>
            <w:sz w:val="24"/>
            <w:szCs w:val="24"/>
          </w:rPr>
          <w:t>FLL Challenge - Guidance for team coaches</w:t>
        </w:r>
      </w:hyperlink>
      <w:r w:rsidR="00D356F7">
        <w:rPr>
          <w:sz w:val="24"/>
          <w:szCs w:val="24"/>
        </w:rPr>
        <w:t>’</w:t>
      </w:r>
      <w:r w:rsidR="00D356F7" w:rsidRPr="00D356F7">
        <w:rPr>
          <w:sz w:val="24"/>
          <w:szCs w:val="24"/>
        </w:rPr>
        <w:t xml:space="preserve"> </w:t>
      </w:r>
      <w:r w:rsidR="00D356F7">
        <w:rPr>
          <w:sz w:val="24"/>
          <w:szCs w:val="24"/>
        </w:rPr>
        <w:t xml:space="preserve">to develop your plan on how to deliver the Challenge sessions </w:t>
      </w:r>
      <w:r w:rsidR="00D356F7" w:rsidRPr="00D356F7">
        <w:rPr>
          <w:sz w:val="24"/>
          <w:szCs w:val="24"/>
        </w:rPr>
        <w:t>during COVID-19</w:t>
      </w:r>
      <w:r w:rsidR="00D356F7">
        <w:rPr>
          <w:sz w:val="24"/>
          <w:szCs w:val="24"/>
        </w:rPr>
        <w:t xml:space="preserve">. Your </w:t>
      </w:r>
      <w:r w:rsidR="00D356F7" w:rsidRPr="00202BEF">
        <w:rPr>
          <w:i/>
          <w:iCs/>
          <w:sz w:val="24"/>
          <w:szCs w:val="24"/>
        </w:rPr>
        <w:t xml:space="preserve">FIRST </w:t>
      </w:r>
      <w:r w:rsidR="00D356F7" w:rsidRPr="00202BEF">
        <w:rPr>
          <w:sz w:val="24"/>
          <w:szCs w:val="24"/>
        </w:rPr>
        <w:t>LEGO League Challenge</w:t>
      </w:r>
      <w:r w:rsidR="00D356F7">
        <w:rPr>
          <w:sz w:val="24"/>
          <w:szCs w:val="24"/>
        </w:rPr>
        <w:t xml:space="preserve"> risk assessment </w:t>
      </w:r>
      <w:r w:rsidRPr="00202BEF">
        <w:rPr>
          <w:sz w:val="24"/>
          <w:szCs w:val="24"/>
        </w:rPr>
        <w:t xml:space="preserve">should work alongside </w:t>
      </w:r>
      <w:r w:rsidR="00202BEF">
        <w:rPr>
          <w:sz w:val="24"/>
          <w:szCs w:val="24"/>
        </w:rPr>
        <w:t xml:space="preserve">your school or organisation’s </w:t>
      </w:r>
      <w:r w:rsidRPr="00202BEF">
        <w:rPr>
          <w:sz w:val="24"/>
          <w:szCs w:val="24"/>
        </w:rPr>
        <w:t>existing risk assessments</w:t>
      </w:r>
      <w:r w:rsidR="00043355">
        <w:rPr>
          <w:sz w:val="24"/>
          <w:szCs w:val="24"/>
        </w:rPr>
        <w:t xml:space="preserve">, </w:t>
      </w:r>
      <w:r w:rsidRPr="00202BEF">
        <w:rPr>
          <w:sz w:val="24"/>
          <w:szCs w:val="24"/>
        </w:rPr>
        <w:t>local health official guidance</w:t>
      </w:r>
      <w:r w:rsidR="00043355">
        <w:rPr>
          <w:sz w:val="24"/>
          <w:szCs w:val="24"/>
        </w:rPr>
        <w:t xml:space="preserve">, and the </w:t>
      </w:r>
      <w:hyperlink r:id="rId8" w:history="1">
        <w:r w:rsidR="00043355" w:rsidRPr="00043355">
          <w:rPr>
            <w:rStyle w:val="Hyperlink"/>
            <w:sz w:val="24"/>
            <w:szCs w:val="24"/>
          </w:rPr>
          <w:t>NHS (UK)</w:t>
        </w:r>
      </w:hyperlink>
      <w:r w:rsidR="00043355">
        <w:rPr>
          <w:sz w:val="24"/>
          <w:szCs w:val="24"/>
        </w:rPr>
        <w:t xml:space="preserve"> or </w:t>
      </w:r>
      <w:hyperlink r:id="rId9" w:history="1">
        <w:r w:rsidR="00043355" w:rsidRPr="00043355">
          <w:rPr>
            <w:rStyle w:val="Hyperlink"/>
            <w:sz w:val="24"/>
            <w:szCs w:val="24"/>
          </w:rPr>
          <w:t>HSE (Ireland)</w:t>
        </w:r>
      </w:hyperlink>
      <w:r w:rsidR="00043355">
        <w:rPr>
          <w:sz w:val="24"/>
          <w:szCs w:val="24"/>
        </w:rPr>
        <w:t xml:space="preserve"> advice.</w:t>
      </w:r>
    </w:p>
    <w:p w14:paraId="1363A9D7" w14:textId="717760C3" w:rsidR="00202BEF" w:rsidRDefault="00202BEF" w:rsidP="00B11D27">
      <w:pPr>
        <w:pStyle w:val="NoSpacing"/>
        <w:rPr>
          <w:sz w:val="24"/>
          <w:szCs w:val="24"/>
        </w:rPr>
      </w:pPr>
    </w:p>
    <w:p w14:paraId="0BC819DF" w14:textId="24632541" w:rsidR="00202BEF" w:rsidRPr="00202BEF" w:rsidRDefault="00202BEF" w:rsidP="00B11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C3156F" w:rsidRPr="00C3156F">
        <w:rPr>
          <w:sz w:val="24"/>
          <w:szCs w:val="24"/>
          <w:highlight w:val="yellow"/>
        </w:rPr>
        <w:t>Yellow sections</w:t>
      </w:r>
      <w:r w:rsidR="00C31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require specific details relating to </w:t>
      </w:r>
      <w:r w:rsidR="00C3156F">
        <w:rPr>
          <w:sz w:val="24"/>
          <w:szCs w:val="24"/>
        </w:rPr>
        <w:t xml:space="preserve">how you will run sessions, and to </w:t>
      </w:r>
      <w:r>
        <w:rPr>
          <w:sz w:val="24"/>
          <w:szCs w:val="24"/>
        </w:rPr>
        <w:t xml:space="preserve">your </w:t>
      </w:r>
      <w:r w:rsidR="00C3156F">
        <w:rPr>
          <w:sz w:val="24"/>
          <w:szCs w:val="24"/>
        </w:rPr>
        <w:t xml:space="preserve">school or organisation’s </w:t>
      </w:r>
      <w:r>
        <w:rPr>
          <w:sz w:val="24"/>
          <w:szCs w:val="24"/>
        </w:rPr>
        <w:t>procedures.</w:t>
      </w:r>
    </w:p>
    <w:p w14:paraId="486D645A" w14:textId="27AFAD89" w:rsidR="00C959BD" w:rsidRDefault="00C959BD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45"/>
        <w:gridCol w:w="12049"/>
      </w:tblGrid>
      <w:tr w:rsidR="00202BEF" w14:paraId="124735F0" w14:textId="77777777" w:rsidTr="00C3156F">
        <w:tc>
          <w:tcPr>
            <w:tcW w:w="1745" w:type="dxa"/>
          </w:tcPr>
          <w:p w14:paraId="35A63983" w14:textId="73325F1F" w:rsidR="00202BEF" w:rsidRPr="00202BEF" w:rsidRDefault="00202BEF">
            <w:pPr>
              <w:rPr>
                <w:rFonts w:ascii="Arial" w:hAnsi="Arial" w:cs="Arial"/>
                <w:b/>
                <w:bCs/>
              </w:rPr>
            </w:pPr>
            <w:r w:rsidRPr="00202BEF">
              <w:rPr>
                <w:rFonts w:ascii="Arial" w:hAnsi="Arial" w:cs="Arial"/>
                <w:b/>
                <w:bCs/>
              </w:rPr>
              <w:t>Hazard</w:t>
            </w:r>
          </w:p>
        </w:tc>
        <w:tc>
          <w:tcPr>
            <w:tcW w:w="12049" w:type="dxa"/>
          </w:tcPr>
          <w:p w14:paraId="1955F93C" w14:textId="2BE43B88" w:rsidR="00202BEF" w:rsidRPr="00202BEF" w:rsidRDefault="00202BEF">
            <w:pPr>
              <w:rPr>
                <w:rFonts w:ascii="Arial" w:hAnsi="Arial" w:cs="Arial"/>
                <w:b/>
                <w:bCs/>
              </w:rPr>
            </w:pPr>
            <w:r w:rsidRPr="00202BEF">
              <w:rPr>
                <w:rFonts w:ascii="Arial" w:hAnsi="Arial" w:cs="Arial"/>
                <w:b/>
                <w:bCs/>
              </w:rPr>
              <w:t>Safety measures</w:t>
            </w:r>
          </w:p>
        </w:tc>
      </w:tr>
      <w:tr w:rsidR="00202BEF" w14:paraId="47B3808E" w14:textId="77777777" w:rsidTr="00C3156F">
        <w:tc>
          <w:tcPr>
            <w:tcW w:w="1745" w:type="dxa"/>
          </w:tcPr>
          <w:p w14:paraId="35EB25C9" w14:textId="0190F0A1" w:rsidR="00202BEF" w:rsidRPr="00202BEF" w:rsidRDefault="00202BEF">
            <w:p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</w:rPr>
              <w:t>Session structure and space</w:t>
            </w:r>
          </w:p>
        </w:tc>
        <w:tc>
          <w:tcPr>
            <w:tcW w:w="12049" w:type="dxa"/>
          </w:tcPr>
          <w:p w14:paraId="0A52B54F" w14:textId="410DFC2C" w:rsidR="00202BEF" w:rsidRPr="00202BEF" w:rsidRDefault="00202BEF" w:rsidP="005E68F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  <w:color w:val="0B0C0C"/>
              </w:rPr>
              <w:t xml:space="preserve">Remind team members of protocols during the session, including </w:t>
            </w:r>
            <w:r w:rsidRPr="00202BEF">
              <w:rPr>
                <w:rFonts w:ascii="Arial" w:hAnsi="Arial" w:cs="Arial"/>
                <w:color w:val="0B0C0C"/>
                <w:highlight w:val="yellow"/>
              </w:rPr>
              <w:t>[agreeing who can and cannot handle kit, who can handle LEGO, avoid sharing kit, social distancing</w:t>
            </w:r>
            <w:r w:rsidR="00D356F7">
              <w:rPr>
                <w:rFonts w:ascii="Arial" w:hAnsi="Arial" w:cs="Arial"/>
                <w:color w:val="0B0C0C"/>
                <w:highlight w:val="yellow"/>
              </w:rPr>
              <w:t>, etc.</w:t>
            </w:r>
            <w:r w:rsidRPr="00202BEF">
              <w:rPr>
                <w:rFonts w:ascii="Arial" w:hAnsi="Arial" w:cs="Arial"/>
                <w:color w:val="0B0C0C"/>
                <w:highlight w:val="yellow"/>
              </w:rPr>
              <w:t>]</w:t>
            </w:r>
            <w:r w:rsidRPr="00202BEF">
              <w:rPr>
                <w:rFonts w:ascii="Arial" w:hAnsi="Arial" w:cs="Arial"/>
                <w:color w:val="0B0C0C"/>
              </w:rPr>
              <w:t>.</w:t>
            </w:r>
          </w:p>
          <w:p w14:paraId="380C8CFF" w14:textId="4EBF2CED" w:rsidR="00202BEF" w:rsidRPr="00C3156F" w:rsidRDefault="00202BEF" w:rsidP="005E68F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  <w:color w:val="0B0C0C"/>
              </w:rPr>
              <w:t>The Team Meeting Guide and Engineering Notebooks to be used to structure the session and plan what equipment is and is not required during a session.</w:t>
            </w:r>
          </w:p>
          <w:p w14:paraId="172B5538" w14:textId="0440C03E" w:rsidR="00C3156F" w:rsidRPr="00202BEF" w:rsidRDefault="00C3156F" w:rsidP="005E68F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2422">
              <w:rPr>
                <w:rFonts w:ascii="Arial" w:hAnsi="Arial" w:cs="Arial"/>
                <w:color w:val="0B0C0C"/>
                <w:highlight w:val="yellow"/>
              </w:rPr>
              <w:t xml:space="preserve">Team members all from same bubble </w:t>
            </w:r>
            <w:r w:rsidRPr="00942422">
              <w:rPr>
                <w:rFonts w:ascii="Arial" w:hAnsi="Arial" w:cs="Arial"/>
                <w:b/>
                <w:bCs/>
                <w:color w:val="0B0C0C"/>
                <w:highlight w:val="yellow"/>
              </w:rPr>
              <w:t xml:space="preserve">OR </w:t>
            </w:r>
            <w:r w:rsidR="00942422" w:rsidRPr="00942422">
              <w:rPr>
                <w:rFonts w:ascii="Arial" w:hAnsi="Arial" w:cs="Arial"/>
                <w:color w:val="0B0C0C"/>
                <w:highlight w:val="yellow"/>
              </w:rPr>
              <w:t>team members from across two bubbles separated into two groups that work in separate spaces.</w:t>
            </w:r>
          </w:p>
          <w:p w14:paraId="78A4FAF5" w14:textId="4A3E6118" w:rsidR="00202BEF" w:rsidRPr="00202BEF" w:rsidRDefault="00202BEF" w:rsidP="005E68F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  <w:color w:val="0B0C0C"/>
              </w:rPr>
              <w:t>[</w:t>
            </w:r>
            <w:r w:rsidRPr="00202BEF">
              <w:rPr>
                <w:rFonts w:ascii="Arial" w:hAnsi="Arial" w:cs="Arial"/>
                <w:color w:val="0B0C0C"/>
                <w:highlight w:val="yellow"/>
              </w:rPr>
              <w:t>Specifics around the space being used: large hall space, well ventilated, allocated seats, etc.]</w:t>
            </w:r>
          </w:p>
          <w:p w14:paraId="63156AEA" w14:textId="2782972F" w:rsidR="00202BEF" w:rsidRPr="00202BEF" w:rsidRDefault="00202BEF" w:rsidP="005E68F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  <w:color w:val="0B0C0C"/>
              </w:rPr>
              <w:t>Cleaning staff informed of when space is being used and of any additional cleaning requirements.</w:t>
            </w:r>
          </w:p>
        </w:tc>
      </w:tr>
      <w:tr w:rsidR="00202BEF" w14:paraId="39521E45" w14:textId="77777777" w:rsidTr="00C3156F">
        <w:tc>
          <w:tcPr>
            <w:tcW w:w="1745" w:type="dxa"/>
          </w:tcPr>
          <w:p w14:paraId="6F621839" w14:textId="777C8AC5" w:rsidR="00202BEF" w:rsidRPr="00202BEF" w:rsidRDefault="00202BEF">
            <w:p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</w:rPr>
              <w:t>Social Distancing</w:t>
            </w:r>
          </w:p>
        </w:tc>
        <w:tc>
          <w:tcPr>
            <w:tcW w:w="12049" w:type="dxa"/>
          </w:tcPr>
          <w:p w14:paraId="1E93F3A8" w14:textId="77777777" w:rsidR="00202BEF" w:rsidRPr="00202BEF" w:rsidRDefault="00202BEF" w:rsidP="005E68F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</w:rPr>
              <w:t xml:space="preserve">Staff and children reminded to stay </w:t>
            </w:r>
            <w:r w:rsidRPr="00202BEF">
              <w:rPr>
                <w:rFonts w:ascii="Arial" w:hAnsi="Arial" w:cs="Arial"/>
                <w:highlight w:val="yellow"/>
              </w:rPr>
              <w:t>[2m]</w:t>
            </w:r>
            <w:r w:rsidRPr="00202BEF">
              <w:rPr>
                <w:rFonts w:ascii="Arial" w:hAnsi="Arial" w:cs="Arial"/>
              </w:rPr>
              <w:t xml:space="preserve"> apart where possible.</w:t>
            </w:r>
          </w:p>
          <w:p w14:paraId="34945372" w14:textId="28093673" w:rsidR="00202BEF" w:rsidRPr="00202BEF" w:rsidRDefault="00202BEF" w:rsidP="005E68F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</w:rPr>
              <w:t>Team reminded to socially distance at the beginning of each session.</w:t>
            </w:r>
          </w:p>
        </w:tc>
      </w:tr>
      <w:tr w:rsidR="00202BEF" w14:paraId="32F84FE6" w14:textId="77777777" w:rsidTr="00C3156F">
        <w:tc>
          <w:tcPr>
            <w:tcW w:w="1745" w:type="dxa"/>
          </w:tcPr>
          <w:p w14:paraId="4DC1E542" w14:textId="45BD8E24" w:rsidR="00202BEF" w:rsidRPr="00202BEF" w:rsidRDefault="00202BEF" w:rsidP="00C959BD">
            <w:p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</w:rPr>
              <w:t xml:space="preserve"> and </w:t>
            </w:r>
            <w:r w:rsidRPr="00202BEF">
              <w:rPr>
                <w:rFonts w:ascii="Arial" w:hAnsi="Arial" w:cs="Arial"/>
              </w:rPr>
              <w:t>building of LEGO</w:t>
            </w:r>
            <w:r w:rsidR="00A25EA8">
              <w:rPr>
                <w:rFonts w:ascii="Arial" w:hAnsi="Arial" w:cs="Arial"/>
              </w:rPr>
              <w:t>,</w:t>
            </w:r>
            <w:r w:rsidRPr="00202BEF">
              <w:rPr>
                <w:rFonts w:ascii="Arial" w:hAnsi="Arial" w:cs="Arial"/>
              </w:rPr>
              <w:t xml:space="preserve"> </w:t>
            </w:r>
            <w:r w:rsidR="00A25EA8">
              <w:rPr>
                <w:rFonts w:ascii="Arial" w:hAnsi="Arial" w:cs="Arial"/>
              </w:rPr>
              <w:t xml:space="preserve">mission </w:t>
            </w:r>
            <w:r>
              <w:rPr>
                <w:rFonts w:ascii="Arial" w:hAnsi="Arial" w:cs="Arial"/>
              </w:rPr>
              <w:lastRenderedPageBreak/>
              <w:t>models and robots</w:t>
            </w:r>
          </w:p>
        </w:tc>
        <w:tc>
          <w:tcPr>
            <w:tcW w:w="12049" w:type="dxa"/>
          </w:tcPr>
          <w:p w14:paraId="43E864E3" w14:textId="59D25FB3" w:rsidR="00202BEF" w:rsidRPr="00202BEF" w:rsidRDefault="00202BEF" w:rsidP="00202B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202BEF">
              <w:rPr>
                <w:rFonts w:ascii="Arial" w:hAnsi="Arial" w:cs="Arial"/>
                <w:color w:val="0B0C0C"/>
              </w:rPr>
              <w:lastRenderedPageBreak/>
              <w:t xml:space="preserve">Relevant cleaning materials to be available to clean </w:t>
            </w:r>
            <w:r>
              <w:rPr>
                <w:rFonts w:ascii="Arial" w:hAnsi="Arial" w:cs="Arial"/>
                <w:color w:val="0B0C0C"/>
              </w:rPr>
              <w:t>LEGO</w:t>
            </w:r>
          </w:p>
          <w:p w14:paraId="28CAD5DB" w14:textId="086AA557" w:rsidR="00202BEF" w:rsidRPr="00202BEF" w:rsidRDefault="00202BEF" w:rsidP="003A584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 xml:space="preserve">Coach and team members to </w:t>
            </w:r>
            <w:r w:rsidRPr="00202BEF">
              <w:rPr>
                <w:rFonts w:ascii="Arial" w:hAnsi="Arial" w:cs="Arial"/>
                <w:color w:val="0B0C0C"/>
              </w:rPr>
              <w:t>wash/sanitise</w:t>
            </w:r>
            <w:r>
              <w:rPr>
                <w:rFonts w:ascii="Arial" w:hAnsi="Arial" w:cs="Arial"/>
                <w:color w:val="0B0C0C"/>
              </w:rPr>
              <w:t xml:space="preserve"> hands</w:t>
            </w:r>
            <w:r w:rsidRPr="00202BEF">
              <w:rPr>
                <w:rFonts w:ascii="Arial" w:hAnsi="Arial" w:cs="Arial"/>
                <w:color w:val="0B0C0C"/>
              </w:rPr>
              <w:t xml:space="preserve"> before and after the session</w:t>
            </w:r>
          </w:p>
          <w:p w14:paraId="3220647D" w14:textId="77777777" w:rsidR="00202BEF" w:rsidRPr="00202BEF" w:rsidRDefault="00202BEF" w:rsidP="003A584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202BEF">
              <w:rPr>
                <w:rFonts w:ascii="Arial" w:hAnsi="Arial" w:cs="Arial"/>
                <w:color w:val="0B0C0C"/>
              </w:rPr>
              <w:lastRenderedPageBreak/>
              <w:t>Hand hygiene to be upheld at all times</w:t>
            </w:r>
          </w:p>
          <w:p w14:paraId="026F3A76" w14:textId="7CF39EC0" w:rsidR="00202BEF" w:rsidRPr="00202BEF" w:rsidRDefault="00202BEF" w:rsidP="003A584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202BEF">
              <w:rPr>
                <w:rFonts w:ascii="Arial" w:hAnsi="Arial" w:cs="Arial"/>
                <w:color w:val="0B0C0C"/>
              </w:rPr>
              <w:t>LEGO pieces to be allocated/divided up so that only one team member handles those pieces per session</w:t>
            </w:r>
          </w:p>
          <w:p w14:paraId="20A5D8BA" w14:textId="77777777" w:rsidR="00202BEF" w:rsidRPr="00202BEF" w:rsidRDefault="00202BEF" w:rsidP="003A584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202BEF">
              <w:rPr>
                <w:rFonts w:ascii="Arial" w:hAnsi="Arial" w:cs="Arial"/>
                <w:color w:val="0B0C0C"/>
              </w:rPr>
              <w:t>At the end of the session:</w:t>
            </w:r>
          </w:p>
          <w:p w14:paraId="0C80D86C" w14:textId="2A3F9CB9" w:rsidR="00202BEF" w:rsidRPr="00202BEF" w:rsidRDefault="00202BEF" w:rsidP="00AB0A8D">
            <w:pPr>
              <w:pStyle w:val="ListParagraph"/>
              <w:numPr>
                <w:ilvl w:val="1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202BEF">
              <w:rPr>
                <w:rFonts w:ascii="Arial" w:hAnsi="Arial" w:cs="Arial"/>
                <w:color w:val="0B0C0C"/>
              </w:rPr>
              <w:t xml:space="preserve">All pieces/models used to be cleaned following </w:t>
            </w:r>
            <w:r w:rsidRPr="00C3156F">
              <w:rPr>
                <w:rFonts w:ascii="Arial" w:hAnsi="Arial" w:cs="Arial"/>
                <w:color w:val="0B0C0C"/>
                <w:highlight w:val="yellow"/>
              </w:rPr>
              <w:t>school/organisation and/or LEGO Education (</w:t>
            </w:r>
            <w:hyperlink r:id="rId10" w:history="1">
              <w:r w:rsidRPr="00C3156F">
                <w:rPr>
                  <w:rStyle w:val="Hyperlink"/>
                  <w:rFonts w:ascii="Arial" w:hAnsi="Arial" w:cs="Arial"/>
                  <w:highlight w:val="yellow"/>
                </w:rPr>
                <w:t>https://education.lego.com/en-gb/support/in-person-steam-resources</w:t>
              </w:r>
            </w:hyperlink>
            <w:r w:rsidRPr="00C3156F">
              <w:rPr>
                <w:rFonts w:ascii="Arial" w:hAnsi="Arial" w:cs="Arial"/>
                <w:highlight w:val="yellow"/>
              </w:rPr>
              <w:t>)</w:t>
            </w:r>
            <w:r w:rsidRPr="00C3156F">
              <w:rPr>
                <w:rFonts w:ascii="Arial" w:hAnsi="Arial" w:cs="Arial"/>
                <w:color w:val="0B0C0C"/>
                <w:highlight w:val="yellow"/>
              </w:rPr>
              <w:t xml:space="preserve"> guidelines</w:t>
            </w:r>
          </w:p>
          <w:p w14:paraId="64051B61" w14:textId="05B99866" w:rsidR="00202BEF" w:rsidRPr="00202BEF" w:rsidRDefault="00202BEF" w:rsidP="00AB0A8D">
            <w:pPr>
              <w:pStyle w:val="ListParagraph"/>
              <w:numPr>
                <w:ilvl w:val="1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202BEF">
              <w:rPr>
                <w:rFonts w:ascii="Arial" w:hAnsi="Arial" w:cs="Arial"/>
                <w:color w:val="0B0C0C"/>
              </w:rPr>
              <w:t xml:space="preserve">Pieces/models to be </w:t>
            </w:r>
            <w:r w:rsidR="00D356F7">
              <w:rPr>
                <w:rFonts w:ascii="Arial" w:hAnsi="Arial" w:cs="Arial"/>
                <w:color w:val="0B0C0C"/>
              </w:rPr>
              <w:t xml:space="preserve">securely </w:t>
            </w:r>
            <w:r w:rsidRPr="00202BEF">
              <w:rPr>
                <w:rFonts w:ascii="Arial" w:hAnsi="Arial" w:cs="Arial"/>
                <w:color w:val="0B0C0C"/>
              </w:rPr>
              <w:t>stored</w:t>
            </w:r>
            <w:r w:rsidR="00D356F7">
              <w:rPr>
                <w:rFonts w:ascii="Arial" w:hAnsi="Arial" w:cs="Arial"/>
                <w:color w:val="0B0C0C"/>
              </w:rPr>
              <w:t>, labelled</w:t>
            </w:r>
            <w:r w:rsidRPr="00202BEF">
              <w:rPr>
                <w:rFonts w:ascii="Arial" w:hAnsi="Arial" w:cs="Arial"/>
                <w:color w:val="0B0C0C"/>
              </w:rPr>
              <w:t xml:space="preserve"> and quarantined for </w:t>
            </w:r>
            <w:r w:rsidRPr="00C3156F">
              <w:rPr>
                <w:rFonts w:ascii="Arial" w:hAnsi="Arial" w:cs="Arial"/>
                <w:color w:val="0B0C0C"/>
                <w:highlight w:val="yellow"/>
              </w:rPr>
              <w:t>[72]</w:t>
            </w:r>
            <w:r w:rsidRPr="00202BEF">
              <w:rPr>
                <w:rFonts w:ascii="Arial" w:hAnsi="Arial" w:cs="Arial"/>
                <w:color w:val="0B0C0C"/>
              </w:rPr>
              <w:t xml:space="preserve"> hours</w:t>
            </w:r>
            <w:r w:rsidR="00A25EA8">
              <w:rPr>
                <w:rFonts w:ascii="Arial" w:hAnsi="Arial" w:cs="Arial"/>
                <w:color w:val="0B0C0C"/>
              </w:rPr>
              <w:t>.</w:t>
            </w:r>
          </w:p>
        </w:tc>
      </w:tr>
      <w:tr w:rsidR="00202BEF" w14:paraId="7F1BB80F" w14:textId="77777777" w:rsidTr="00C3156F">
        <w:tc>
          <w:tcPr>
            <w:tcW w:w="1745" w:type="dxa"/>
          </w:tcPr>
          <w:p w14:paraId="033517C0" w14:textId="2AE694F4" w:rsidR="00202BEF" w:rsidRPr="00202BEF" w:rsidRDefault="00202BEF" w:rsidP="00C959BD">
            <w:p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</w:rPr>
              <w:lastRenderedPageBreak/>
              <w:t xml:space="preserve">Use of devices </w:t>
            </w:r>
            <w:r w:rsidR="00A25EA8">
              <w:rPr>
                <w:rFonts w:ascii="Arial" w:hAnsi="Arial" w:cs="Arial"/>
              </w:rPr>
              <w:t>(</w:t>
            </w:r>
            <w:r w:rsidRPr="00202BEF">
              <w:rPr>
                <w:rFonts w:ascii="Arial" w:hAnsi="Arial" w:cs="Arial"/>
              </w:rPr>
              <w:t>desktop</w:t>
            </w:r>
            <w:r w:rsidR="00A25EA8">
              <w:rPr>
                <w:rFonts w:ascii="Arial" w:hAnsi="Arial" w:cs="Arial"/>
              </w:rPr>
              <w:t xml:space="preserve"> computer</w:t>
            </w:r>
            <w:r w:rsidRPr="00202BEF">
              <w:rPr>
                <w:rFonts w:ascii="Arial" w:hAnsi="Arial" w:cs="Arial"/>
              </w:rPr>
              <w:t>, laptop, tablet</w:t>
            </w:r>
            <w:r w:rsidR="00A25EA8">
              <w:rPr>
                <w:rFonts w:ascii="Arial" w:hAnsi="Arial" w:cs="Arial"/>
              </w:rPr>
              <w:t xml:space="preserve">) </w:t>
            </w:r>
            <w:r w:rsidRPr="00202BEF">
              <w:rPr>
                <w:rFonts w:ascii="Arial" w:hAnsi="Arial" w:cs="Arial"/>
              </w:rPr>
              <w:t>and non-LEGO equipment</w:t>
            </w:r>
          </w:p>
        </w:tc>
        <w:tc>
          <w:tcPr>
            <w:tcW w:w="12049" w:type="dxa"/>
          </w:tcPr>
          <w:p w14:paraId="778747E8" w14:textId="6AED0F4F" w:rsidR="00A25EA8" w:rsidRDefault="00A25EA8" w:rsidP="00AB0A8D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If they exist, follow procedures relating to the use and sharing of devices and equipment.</w:t>
            </w:r>
          </w:p>
          <w:p w14:paraId="7A0218AC" w14:textId="23712C28" w:rsidR="00202BEF" w:rsidRDefault="00202BEF" w:rsidP="00AB0A8D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202BEF">
              <w:rPr>
                <w:rFonts w:ascii="Arial" w:hAnsi="Arial" w:cs="Arial"/>
                <w:color w:val="0B0C0C"/>
              </w:rPr>
              <w:t>Relevant cleaning materials to be available to clean devices</w:t>
            </w:r>
            <w:r>
              <w:rPr>
                <w:rFonts w:ascii="Arial" w:hAnsi="Arial" w:cs="Arial"/>
                <w:color w:val="0B0C0C"/>
              </w:rPr>
              <w:t xml:space="preserve"> and equipment</w:t>
            </w:r>
            <w:r w:rsidR="00A25EA8">
              <w:rPr>
                <w:rFonts w:ascii="Arial" w:hAnsi="Arial" w:cs="Arial"/>
                <w:color w:val="0B0C0C"/>
              </w:rPr>
              <w:t>.</w:t>
            </w:r>
          </w:p>
          <w:p w14:paraId="37BCEA41" w14:textId="77777777" w:rsidR="00C3156F" w:rsidRPr="00202BEF" w:rsidRDefault="00C3156F" w:rsidP="00C3156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202BEF">
              <w:rPr>
                <w:rFonts w:ascii="Arial" w:hAnsi="Arial" w:cs="Arial"/>
                <w:color w:val="0B0C0C"/>
              </w:rPr>
              <w:t>Coach and team members have their own basic equipment (pens, pencils, etc.) to avoid sharing.</w:t>
            </w:r>
          </w:p>
          <w:p w14:paraId="10E8381A" w14:textId="47B7C815" w:rsidR="00C3156F" w:rsidRPr="00C3156F" w:rsidRDefault="00C3156F" w:rsidP="00AB0A8D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C3156F">
              <w:rPr>
                <w:rFonts w:ascii="Arial" w:hAnsi="Arial" w:cs="Arial"/>
                <w:color w:val="0B0C0C"/>
              </w:rPr>
              <w:t>Resources that are shared within the group are cleaned regularly</w:t>
            </w:r>
            <w:r w:rsidR="00A25EA8">
              <w:rPr>
                <w:rFonts w:ascii="Arial" w:hAnsi="Arial" w:cs="Arial"/>
                <w:color w:val="0B0C0C"/>
              </w:rPr>
              <w:t>.</w:t>
            </w:r>
          </w:p>
          <w:p w14:paraId="0756C94B" w14:textId="7083A764" w:rsidR="00202BEF" w:rsidRPr="00C3156F" w:rsidRDefault="00202BEF" w:rsidP="00AB0A8D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C3156F">
              <w:rPr>
                <w:rFonts w:ascii="Arial" w:hAnsi="Arial" w:cs="Arial"/>
                <w:color w:val="0B0C0C"/>
              </w:rPr>
              <w:t>Devices allocated so that only one team member handles the device in a session</w:t>
            </w:r>
            <w:r w:rsidR="00A25EA8">
              <w:rPr>
                <w:rFonts w:ascii="Arial" w:hAnsi="Arial" w:cs="Arial"/>
                <w:color w:val="0B0C0C"/>
              </w:rPr>
              <w:t>.</w:t>
            </w:r>
          </w:p>
          <w:p w14:paraId="4C914309" w14:textId="6371F2F4" w:rsidR="00202BEF" w:rsidRPr="00C3156F" w:rsidRDefault="00202BEF" w:rsidP="0027568C">
            <w:pPr>
              <w:pStyle w:val="ListParagraph"/>
              <w:numPr>
                <w:ilvl w:val="1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C3156F">
              <w:rPr>
                <w:rFonts w:ascii="Arial" w:hAnsi="Arial" w:cs="Arial"/>
                <w:color w:val="0B0C0C"/>
                <w:highlight w:val="yellow"/>
              </w:rPr>
              <w:t>[If shared across the team, devices are cleaned between use]</w:t>
            </w:r>
          </w:p>
          <w:p w14:paraId="258265B7" w14:textId="50806DF2" w:rsidR="00202BEF" w:rsidRPr="00202BEF" w:rsidRDefault="00202BEF" w:rsidP="0027568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202BEF">
              <w:rPr>
                <w:rFonts w:ascii="Arial" w:hAnsi="Arial" w:cs="Arial"/>
                <w:color w:val="0B0C0C"/>
              </w:rPr>
              <w:t>At the end of the session:</w:t>
            </w:r>
          </w:p>
          <w:p w14:paraId="6A06AF42" w14:textId="304266F5" w:rsidR="00202BEF" w:rsidRPr="00202BEF" w:rsidRDefault="00202BEF" w:rsidP="0027568C">
            <w:pPr>
              <w:pStyle w:val="ListParagraph"/>
              <w:numPr>
                <w:ilvl w:val="1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202BEF">
              <w:rPr>
                <w:rFonts w:ascii="Arial" w:hAnsi="Arial" w:cs="Arial"/>
                <w:color w:val="0B0C0C"/>
              </w:rPr>
              <w:t xml:space="preserve">All devices used to be cleaned following </w:t>
            </w:r>
            <w:r w:rsidRPr="00C3156F">
              <w:rPr>
                <w:rFonts w:ascii="Arial" w:hAnsi="Arial" w:cs="Arial"/>
                <w:color w:val="0B0C0C"/>
                <w:highlight w:val="yellow"/>
              </w:rPr>
              <w:t>school/organisation guidelines</w:t>
            </w:r>
          </w:p>
          <w:p w14:paraId="7DD568A0" w14:textId="3C183847" w:rsidR="00202BEF" w:rsidRPr="00202BEF" w:rsidRDefault="00202BEF" w:rsidP="00C959BD">
            <w:pPr>
              <w:pStyle w:val="ListParagraph"/>
              <w:numPr>
                <w:ilvl w:val="1"/>
                <w:numId w:val="5"/>
              </w:numPr>
              <w:shd w:val="clear" w:color="auto" w:fill="FFFFFF"/>
              <w:spacing w:after="75" w:line="276" w:lineRule="auto"/>
              <w:rPr>
                <w:rFonts w:ascii="Arial" w:hAnsi="Arial" w:cs="Arial"/>
                <w:color w:val="0B0C0C"/>
              </w:rPr>
            </w:pPr>
            <w:r w:rsidRPr="00202BEF">
              <w:rPr>
                <w:rFonts w:ascii="Arial" w:hAnsi="Arial" w:cs="Arial"/>
                <w:color w:val="0B0C0C"/>
              </w:rPr>
              <w:t xml:space="preserve">Devices to be stored and quarantined for </w:t>
            </w:r>
            <w:r w:rsidRPr="00C3156F">
              <w:rPr>
                <w:rFonts w:ascii="Arial" w:hAnsi="Arial" w:cs="Arial"/>
                <w:color w:val="0B0C0C"/>
                <w:highlight w:val="yellow"/>
              </w:rPr>
              <w:t>[72]</w:t>
            </w:r>
            <w:r w:rsidRPr="00202BEF">
              <w:rPr>
                <w:rFonts w:ascii="Arial" w:hAnsi="Arial" w:cs="Arial"/>
                <w:color w:val="0B0C0C"/>
              </w:rPr>
              <w:t xml:space="preserve"> hours</w:t>
            </w:r>
            <w:r w:rsidR="00A25EA8">
              <w:rPr>
                <w:rFonts w:ascii="Arial" w:hAnsi="Arial" w:cs="Arial"/>
                <w:color w:val="0B0C0C"/>
              </w:rPr>
              <w:t>.</w:t>
            </w:r>
          </w:p>
        </w:tc>
      </w:tr>
      <w:tr w:rsidR="00202BEF" w14:paraId="5C5D6FB5" w14:textId="77777777" w:rsidTr="00C3156F">
        <w:tc>
          <w:tcPr>
            <w:tcW w:w="1745" w:type="dxa"/>
          </w:tcPr>
          <w:p w14:paraId="2FE2A6E3" w14:textId="42AB7EAC" w:rsidR="00202BEF" w:rsidRPr="00202BEF" w:rsidRDefault="00202BEF" w:rsidP="00C959BD">
            <w:p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</w:rPr>
              <w:t>Communication</w:t>
            </w:r>
          </w:p>
        </w:tc>
        <w:tc>
          <w:tcPr>
            <w:tcW w:w="12049" w:type="dxa"/>
          </w:tcPr>
          <w:p w14:paraId="7486A682" w14:textId="77777777" w:rsidR="00C3156F" w:rsidRDefault="00C3156F" w:rsidP="00C315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members to be communicated with before the first session, and at the start of each session, to agree:</w:t>
            </w:r>
          </w:p>
          <w:p w14:paraId="53E7D8DE" w14:textId="77777777" w:rsidR="00C3156F" w:rsidRDefault="00202BEF" w:rsidP="00C3156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</w:rPr>
              <w:t>Social distancing arrangements</w:t>
            </w:r>
          </w:p>
          <w:p w14:paraId="282BB073" w14:textId="0833D09E" w:rsidR="00202BEF" w:rsidRDefault="00C3156F" w:rsidP="00C3156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02BEF" w:rsidRPr="00C3156F">
              <w:rPr>
                <w:rFonts w:ascii="Arial" w:hAnsi="Arial" w:cs="Arial"/>
              </w:rPr>
              <w:t xml:space="preserve">ho can and cannot handle specific equipment during the </w:t>
            </w:r>
            <w:proofErr w:type="gramStart"/>
            <w:r w:rsidR="00202BEF" w:rsidRPr="00C3156F">
              <w:rPr>
                <w:rFonts w:ascii="Arial" w:hAnsi="Arial" w:cs="Arial"/>
              </w:rPr>
              <w:t>session</w:t>
            </w:r>
            <w:proofErr w:type="gramEnd"/>
          </w:p>
          <w:p w14:paraId="46D6E230" w14:textId="22740F78" w:rsidR="00A25EA8" w:rsidRDefault="00A25EA8" w:rsidP="00C3156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 sessions will be structured</w:t>
            </w:r>
          </w:p>
          <w:p w14:paraId="59823267" w14:textId="591265F2" w:rsidR="00A25EA8" w:rsidRPr="00C3156F" w:rsidRDefault="00A25EA8" w:rsidP="00C3156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documents be shared amongst the team </w:t>
            </w:r>
            <w:r w:rsidRPr="00A25EA8">
              <w:rPr>
                <w:rFonts w:ascii="Arial" w:hAnsi="Arial" w:cs="Arial"/>
                <w:highlight w:val="yellow"/>
              </w:rPr>
              <w:t>[e.g. digital share drive, documents photocopied]</w:t>
            </w:r>
            <w:r>
              <w:rPr>
                <w:rFonts w:ascii="Arial" w:hAnsi="Arial" w:cs="Arial"/>
              </w:rPr>
              <w:t xml:space="preserve"> </w:t>
            </w:r>
          </w:p>
          <w:p w14:paraId="79390B0E" w14:textId="2D53157D" w:rsidR="00202BEF" w:rsidRPr="00202BEF" w:rsidRDefault="00202BEF" w:rsidP="00846EE7">
            <w:pPr>
              <w:rPr>
                <w:rFonts w:ascii="Arial" w:hAnsi="Arial" w:cs="Arial"/>
              </w:rPr>
            </w:pPr>
          </w:p>
          <w:p w14:paraId="479B2089" w14:textId="6B2F98ED" w:rsidR="00202BEF" w:rsidRPr="00C3156F" w:rsidRDefault="00202BEF" w:rsidP="00C315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3156F">
              <w:rPr>
                <w:rFonts w:ascii="Arial" w:hAnsi="Arial" w:cs="Arial"/>
              </w:rPr>
              <w:t>Parent/guardian</w:t>
            </w:r>
            <w:r w:rsidR="00C3156F">
              <w:rPr>
                <w:rFonts w:ascii="Arial" w:hAnsi="Arial" w:cs="Arial"/>
              </w:rPr>
              <w:t xml:space="preserve"> to</w:t>
            </w:r>
            <w:r w:rsidRPr="00C3156F">
              <w:rPr>
                <w:rFonts w:ascii="Arial" w:hAnsi="Arial" w:cs="Arial"/>
              </w:rPr>
              <w:t xml:space="preserve"> </w:t>
            </w:r>
            <w:r w:rsidR="00C3156F">
              <w:rPr>
                <w:rFonts w:ascii="Arial" w:hAnsi="Arial" w:cs="Arial"/>
              </w:rPr>
              <w:t xml:space="preserve">be communicated with before the first session </w:t>
            </w:r>
            <w:r w:rsidR="00C3156F" w:rsidRPr="00A25EA8">
              <w:rPr>
                <w:rFonts w:ascii="Arial" w:hAnsi="Arial" w:cs="Arial"/>
                <w:highlight w:val="yellow"/>
              </w:rPr>
              <w:t>[and consent letters completed if required]</w:t>
            </w:r>
            <w:r w:rsidR="00C3156F">
              <w:rPr>
                <w:rFonts w:ascii="Arial" w:hAnsi="Arial" w:cs="Arial"/>
              </w:rPr>
              <w:t xml:space="preserve"> to agree</w:t>
            </w:r>
            <w:r w:rsidRPr="00C3156F">
              <w:rPr>
                <w:rFonts w:ascii="Arial" w:hAnsi="Arial" w:cs="Arial"/>
              </w:rPr>
              <w:t>:</w:t>
            </w:r>
          </w:p>
          <w:p w14:paraId="26CD01EE" w14:textId="77777777" w:rsidR="00C3156F" w:rsidRDefault="00202BEF" w:rsidP="00C3156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C3156F">
              <w:rPr>
                <w:rFonts w:ascii="Arial" w:hAnsi="Arial" w:cs="Arial"/>
              </w:rPr>
              <w:t>Social distancing plan</w:t>
            </w:r>
          </w:p>
          <w:p w14:paraId="375B8465" w14:textId="6952C142" w:rsidR="00202BEF" w:rsidRPr="00C3156F" w:rsidRDefault="00202BEF" w:rsidP="00C3156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C3156F">
              <w:rPr>
                <w:rFonts w:ascii="Arial" w:hAnsi="Arial" w:cs="Arial"/>
              </w:rPr>
              <w:t>Handling</w:t>
            </w:r>
            <w:r w:rsidR="00C3156F" w:rsidRPr="00C3156F">
              <w:rPr>
                <w:rFonts w:ascii="Arial" w:hAnsi="Arial" w:cs="Arial"/>
              </w:rPr>
              <w:t xml:space="preserve">, cleaning and quarantining </w:t>
            </w:r>
            <w:r w:rsidRPr="00C3156F">
              <w:rPr>
                <w:rFonts w:ascii="Arial" w:hAnsi="Arial" w:cs="Arial"/>
              </w:rPr>
              <w:t>equipment plan</w:t>
            </w:r>
          </w:p>
          <w:p w14:paraId="484F4C28" w14:textId="00CD0D37" w:rsidR="00202BEF" w:rsidRPr="00202BEF" w:rsidRDefault="00C3156F" w:rsidP="00C3156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plan and potential of remote (digital) events</w:t>
            </w:r>
          </w:p>
          <w:p w14:paraId="3171D0FE" w14:textId="306F37C2" w:rsidR="00202BEF" w:rsidRDefault="00C3156F" w:rsidP="00C3156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C3156F">
              <w:rPr>
                <w:rFonts w:ascii="Arial" w:hAnsi="Arial" w:cs="Arial"/>
                <w:highlight w:val="yellow"/>
              </w:rPr>
              <w:t>[</w:t>
            </w:r>
            <w:r w:rsidR="00202BEF" w:rsidRPr="00C3156F">
              <w:rPr>
                <w:rFonts w:ascii="Arial" w:hAnsi="Arial" w:cs="Arial"/>
                <w:highlight w:val="yellow"/>
              </w:rPr>
              <w:t>Additional safety measures</w:t>
            </w:r>
            <w:r w:rsidRPr="00C3156F">
              <w:rPr>
                <w:rFonts w:ascii="Arial" w:hAnsi="Arial" w:cs="Arial"/>
                <w:highlight w:val="yellow"/>
              </w:rPr>
              <w:t xml:space="preserve"> as required]</w:t>
            </w:r>
          </w:p>
          <w:p w14:paraId="32E6D3F0" w14:textId="37F54544" w:rsidR="00202BEF" w:rsidRPr="00202BEF" w:rsidRDefault="00C3156F" w:rsidP="00C3156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C3156F">
              <w:rPr>
                <w:rFonts w:ascii="Arial" w:hAnsi="Arial" w:cs="Arial"/>
                <w:highlight w:val="yellow"/>
              </w:rPr>
              <w:t>[</w:t>
            </w:r>
            <w:r w:rsidR="00202BEF" w:rsidRPr="00C3156F">
              <w:rPr>
                <w:rFonts w:ascii="Arial" w:hAnsi="Arial" w:cs="Arial"/>
                <w:highlight w:val="yellow"/>
              </w:rPr>
              <w:t>Safeguarding procedures if using additional remote calls/digital tools</w:t>
            </w:r>
            <w:r w:rsidRPr="00C3156F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D356F7" w14:paraId="26F26510" w14:textId="77777777" w:rsidTr="00C3156F">
        <w:tc>
          <w:tcPr>
            <w:tcW w:w="1745" w:type="dxa"/>
          </w:tcPr>
          <w:p w14:paraId="1DB4BE24" w14:textId="69307515" w:rsidR="00D356F7" w:rsidRPr="00202BEF" w:rsidRDefault="00D356F7" w:rsidP="00D356F7">
            <w:p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</w:rPr>
              <w:t>Mentor/expert visitors</w:t>
            </w:r>
          </w:p>
        </w:tc>
        <w:tc>
          <w:tcPr>
            <w:tcW w:w="12049" w:type="dxa"/>
          </w:tcPr>
          <w:p w14:paraId="03088711" w14:textId="77777777" w:rsidR="00D356F7" w:rsidRPr="00202BEF" w:rsidRDefault="00D356F7" w:rsidP="00D356F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  <w:color w:val="0B0C0C"/>
              </w:rPr>
              <w:t>No mentors/visitors to visit the group</w:t>
            </w:r>
          </w:p>
          <w:p w14:paraId="61756974" w14:textId="77777777" w:rsidR="00D356F7" w:rsidRPr="00043355" w:rsidRDefault="00D356F7" w:rsidP="00D356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  <w:color w:val="0B0C0C"/>
              </w:rPr>
              <w:lastRenderedPageBreak/>
              <w:t>Any meetings with mentors/experts to take place virtually [</w:t>
            </w:r>
            <w:r w:rsidRPr="00202BEF">
              <w:rPr>
                <w:rFonts w:ascii="Arial" w:hAnsi="Arial" w:cs="Arial"/>
                <w:color w:val="0B0C0C"/>
                <w:highlight w:val="yellow"/>
              </w:rPr>
              <w:t>detail that the coach will always be present, how you will ensure digital safeguarding, etc.]</w:t>
            </w:r>
          </w:p>
          <w:p w14:paraId="39EF2886" w14:textId="6F1F0D0F" w:rsidR="00043355" w:rsidRDefault="00043355" w:rsidP="00D356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43355">
              <w:rPr>
                <w:rFonts w:ascii="Arial" w:hAnsi="Arial" w:cs="Arial"/>
                <w:highlight w:val="yellow"/>
              </w:rPr>
              <w:t>[If you can</w:t>
            </w:r>
            <w:bookmarkStart w:id="0" w:name="_GoBack"/>
            <w:bookmarkEnd w:id="0"/>
            <w:r w:rsidRPr="00043355">
              <w:rPr>
                <w:rFonts w:ascii="Arial" w:hAnsi="Arial" w:cs="Arial"/>
                <w:highlight w:val="yellow"/>
              </w:rPr>
              <w:t xml:space="preserve"> have mentors/experts visit the team, detail how you will ensure everyone’s safety (social distancing, hand washing, reading school/organisation policy before visiting, etc.)]</w:t>
            </w:r>
          </w:p>
        </w:tc>
      </w:tr>
      <w:tr w:rsidR="00D356F7" w14:paraId="01F5116C" w14:textId="77777777" w:rsidTr="00C3156F">
        <w:tc>
          <w:tcPr>
            <w:tcW w:w="1745" w:type="dxa"/>
          </w:tcPr>
          <w:p w14:paraId="65E3CDBA" w14:textId="55B28595" w:rsidR="00D356F7" w:rsidRPr="00202BEF" w:rsidRDefault="00D356F7" w:rsidP="00D356F7">
            <w:p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</w:rPr>
              <w:lastRenderedPageBreak/>
              <w:t>Event</w:t>
            </w:r>
          </w:p>
        </w:tc>
        <w:tc>
          <w:tcPr>
            <w:tcW w:w="12049" w:type="dxa"/>
          </w:tcPr>
          <w:p w14:paraId="3CBB93B9" w14:textId="128A78A3" w:rsidR="00D356F7" w:rsidRPr="00202BEF" w:rsidRDefault="00D356F7" w:rsidP="00D356F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B0C0C"/>
              </w:rPr>
            </w:pPr>
            <w:r w:rsidRPr="00202BEF">
              <w:rPr>
                <w:rFonts w:ascii="Arial" w:hAnsi="Arial" w:cs="Arial"/>
                <w:color w:val="0B0C0C"/>
              </w:rPr>
              <w:t>Event de</w:t>
            </w:r>
            <w:r w:rsidRPr="00202BEF">
              <w:rPr>
                <w:rFonts w:ascii="Arial" w:hAnsi="Arial" w:cs="Arial"/>
              </w:rPr>
              <w:t>ta</w:t>
            </w:r>
            <w:r w:rsidRPr="00202BEF">
              <w:rPr>
                <w:rFonts w:ascii="Arial" w:hAnsi="Arial" w:cs="Arial"/>
                <w:color w:val="0B0C0C"/>
              </w:rPr>
              <w:t>ils to be confirmed nearer to the Mar</w:t>
            </w:r>
            <w:r>
              <w:rPr>
                <w:rFonts w:ascii="Arial" w:hAnsi="Arial" w:cs="Arial"/>
                <w:color w:val="0B0C0C"/>
              </w:rPr>
              <w:t xml:space="preserve">ch </w:t>
            </w:r>
            <w:r w:rsidRPr="00202BEF">
              <w:rPr>
                <w:rFonts w:ascii="Arial" w:hAnsi="Arial" w:cs="Arial"/>
                <w:color w:val="0B0C0C"/>
              </w:rPr>
              <w:t>-</w:t>
            </w:r>
            <w:r>
              <w:rPr>
                <w:rFonts w:ascii="Arial" w:hAnsi="Arial" w:cs="Arial"/>
                <w:color w:val="0B0C0C"/>
              </w:rPr>
              <w:t xml:space="preserve"> </w:t>
            </w:r>
            <w:r w:rsidRPr="00202BEF">
              <w:rPr>
                <w:rFonts w:ascii="Arial" w:hAnsi="Arial" w:cs="Arial"/>
                <w:color w:val="0B0C0C"/>
              </w:rPr>
              <w:t xml:space="preserve">May </w:t>
            </w:r>
            <w:r>
              <w:rPr>
                <w:rFonts w:ascii="Arial" w:hAnsi="Arial" w:cs="Arial"/>
                <w:color w:val="0B0C0C"/>
              </w:rPr>
              <w:t xml:space="preserve">2021 </w:t>
            </w:r>
            <w:r w:rsidRPr="00202BEF">
              <w:rPr>
                <w:rFonts w:ascii="Arial" w:hAnsi="Arial" w:cs="Arial"/>
                <w:color w:val="0B0C0C"/>
              </w:rPr>
              <w:t>tournament season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 w14:paraId="031EFDF2" w14:textId="60FADA02" w:rsidR="00D356F7" w:rsidRPr="00C3156F" w:rsidRDefault="00D356F7" w:rsidP="00D356F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2BEF">
              <w:rPr>
                <w:rFonts w:ascii="Arial" w:hAnsi="Arial" w:cs="Arial"/>
                <w:color w:val="0B0C0C"/>
              </w:rPr>
              <w:t>If events are physically able to run, teams will be able to decide whether they wish to attend physically or remotely (digitally)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 w14:paraId="2A330289" w14:textId="6542CCFF" w:rsidR="00D356F7" w:rsidRPr="00C3156F" w:rsidRDefault="00D356F7" w:rsidP="00D356F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3156F">
              <w:rPr>
                <w:rFonts w:ascii="Arial" w:hAnsi="Arial" w:cs="Arial"/>
              </w:rPr>
              <w:t>If physical events are not possible, the Remote Event Hub tool will be used to compete at the event remotely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9A11645" w14:textId="6B351149" w:rsidR="00C959BD" w:rsidRDefault="00C959BD"/>
    <w:sectPr w:rsidR="00C959BD" w:rsidSect="0075306B">
      <w:head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0C75" w14:textId="77777777" w:rsidR="002746F1" w:rsidRDefault="002746F1" w:rsidP="0075306B">
      <w:pPr>
        <w:spacing w:after="0" w:line="240" w:lineRule="auto"/>
      </w:pPr>
      <w:r>
        <w:separator/>
      </w:r>
    </w:p>
  </w:endnote>
  <w:endnote w:type="continuationSeparator" w:id="0">
    <w:p w14:paraId="1967DE17" w14:textId="77777777" w:rsidR="002746F1" w:rsidRDefault="002746F1" w:rsidP="0075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2CB5" w14:textId="77777777" w:rsidR="002746F1" w:rsidRDefault="002746F1" w:rsidP="0075306B">
      <w:pPr>
        <w:spacing w:after="0" w:line="240" w:lineRule="auto"/>
      </w:pPr>
      <w:r>
        <w:separator/>
      </w:r>
    </w:p>
  </w:footnote>
  <w:footnote w:type="continuationSeparator" w:id="0">
    <w:p w14:paraId="09DAAC93" w14:textId="77777777" w:rsidR="002746F1" w:rsidRDefault="002746F1" w:rsidP="0075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65EB" w14:textId="68B1A5D9" w:rsidR="0075306B" w:rsidRDefault="0075306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AC23" w14:textId="1FAC46AB" w:rsidR="0075306B" w:rsidRDefault="0075306B">
    <w:pPr>
      <w:pStyle w:val="Header"/>
    </w:pPr>
    <w:r>
      <w:rPr>
        <w:noProof/>
      </w:rPr>
      <w:drawing>
        <wp:inline distT="0" distB="0" distL="0" distR="0" wp14:anchorId="669C6638" wp14:editId="190A5254">
          <wp:extent cx="3014067" cy="5040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T_Master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06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535DBE0" wp14:editId="5E4105AD">
          <wp:extent cx="2410015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L-RGB_Challenge-horiz-stacked-full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01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F6D"/>
    <w:multiLevelType w:val="hybridMultilevel"/>
    <w:tmpl w:val="F0185AE6"/>
    <w:lvl w:ilvl="0" w:tplc="08090001">
      <w:start w:val="1"/>
      <w:numFmt w:val="bullet"/>
      <w:lvlText w:val=""/>
      <w:lvlJc w:val="left"/>
      <w:pPr>
        <w:ind w:left="-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 w15:restartNumberingAfterBreak="0">
    <w:nsid w:val="07225E6E"/>
    <w:multiLevelType w:val="hybridMultilevel"/>
    <w:tmpl w:val="6BFAE238"/>
    <w:lvl w:ilvl="0" w:tplc="3E5A58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707AC"/>
    <w:multiLevelType w:val="hybridMultilevel"/>
    <w:tmpl w:val="38523474"/>
    <w:lvl w:ilvl="0" w:tplc="3E5A58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593C"/>
    <w:multiLevelType w:val="hybridMultilevel"/>
    <w:tmpl w:val="3314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8B14FD"/>
    <w:multiLevelType w:val="hybridMultilevel"/>
    <w:tmpl w:val="77E06D70"/>
    <w:lvl w:ilvl="0" w:tplc="C0A893A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E5095"/>
    <w:multiLevelType w:val="hybridMultilevel"/>
    <w:tmpl w:val="33A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2A0B"/>
    <w:multiLevelType w:val="hybridMultilevel"/>
    <w:tmpl w:val="437E9AFC"/>
    <w:lvl w:ilvl="0" w:tplc="A7B2FB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025D"/>
    <w:multiLevelType w:val="multilevel"/>
    <w:tmpl w:val="9B4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BD"/>
    <w:rsid w:val="00043355"/>
    <w:rsid w:val="000C33F6"/>
    <w:rsid w:val="00202BEF"/>
    <w:rsid w:val="002746F1"/>
    <w:rsid w:val="0027568C"/>
    <w:rsid w:val="003644BA"/>
    <w:rsid w:val="003A584B"/>
    <w:rsid w:val="005E68F3"/>
    <w:rsid w:val="006964D7"/>
    <w:rsid w:val="00752C94"/>
    <w:rsid w:val="0075306B"/>
    <w:rsid w:val="00846EE7"/>
    <w:rsid w:val="008B4396"/>
    <w:rsid w:val="00942422"/>
    <w:rsid w:val="00A25EA8"/>
    <w:rsid w:val="00AB0A8D"/>
    <w:rsid w:val="00B11D27"/>
    <w:rsid w:val="00C3156F"/>
    <w:rsid w:val="00C959BD"/>
    <w:rsid w:val="00D356F7"/>
    <w:rsid w:val="00ED3295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14F0D"/>
  <w15:chartTrackingRefBased/>
  <w15:docId w15:val="{4C3D0DF1-97CA-4B26-8B4F-49228740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959BD"/>
    <w:rPr>
      <w:color w:val="0000FF"/>
      <w:u w:val="single"/>
    </w:rPr>
  </w:style>
  <w:style w:type="paragraph" w:customStyle="1" w:styleId="xmsolistparagraph">
    <w:name w:val="x_msolistparagraph"/>
    <w:basedOn w:val="Normal"/>
    <w:rsid w:val="00C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846EE7"/>
    <w:pPr>
      <w:ind w:left="720"/>
      <w:contextualSpacing/>
    </w:pPr>
  </w:style>
  <w:style w:type="paragraph" w:styleId="NoSpacing">
    <w:name w:val="No Spacing"/>
    <w:uiPriority w:val="1"/>
    <w:qFormat/>
    <w:rsid w:val="00B11D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6B"/>
  </w:style>
  <w:style w:type="paragraph" w:styleId="Footer">
    <w:name w:val="footer"/>
    <w:basedOn w:val="Normal"/>
    <w:link w:val="FooterChar"/>
    <w:uiPriority w:val="99"/>
    <w:unhideWhenUsed/>
    <w:rsid w:val="0075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6B"/>
  </w:style>
  <w:style w:type="character" w:styleId="UnresolvedMention">
    <w:name w:val="Unresolved Mention"/>
    <w:basedOn w:val="DefaultParagraphFont"/>
    <w:uiPriority w:val="99"/>
    <w:semiHidden/>
    <w:unhideWhenUsed/>
    <w:rsid w:val="00D3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theiet.org/first-lego-league-programmes/covi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ucation.lego.com/en-gb/support/in-person-steam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hse.ie/coronaviru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Robinson-Noades,Andy</dc:creator>
  <cp:keywords/>
  <dc:description/>
  <cp:lastModifiedBy>Robinson-Noades,Andy</cp:lastModifiedBy>
  <cp:revision>2</cp:revision>
  <dcterms:created xsi:type="dcterms:W3CDTF">2020-09-30T08:28:00Z</dcterms:created>
  <dcterms:modified xsi:type="dcterms:W3CDTF">2020-09-30T08:28:00Z</dcterms:modified>
</cp:coreProperties>
</file>